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669AE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AE" w:rsidRDefault="00A669A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AE" w:rsidRDefault="00A669AE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669AE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AE" w:rsidRDefault="00A669A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AE" w:rsidRDefault="00A669A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AE" w:rsidRDefault="00A669A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A669AE" w:rsidRPr="00194939" w:rsidTr="007D73A9">
        <w:tc>
          <w:tcPr>
            <w:tcW w:w="1242" w:type="dxa"/>
            <w:shd w:val="clear" w:color="auto" w:fill="17365D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17365D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val="it-IT" w:eastAsia="hr-HR"/>
              </w:rPr>
            </w:pPr>
            <w:r w:rsidRPr="00194939">
              <w:rPr>
                <w:rFonts w:eastAsia="Times New Roman"/>
                <w:color w:val="FFFFFF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17365D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Naziv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lekcije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A669AE" w:rsidRPr="00194939" w:rsidRDefault="006919A9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 w:rsidRPr="006919A9">
              <w:rPr>
                <w:rFonts w:eastAsia="Times New Roman"/>
                <w:lang w:val="en-US" w:eastAsia="hr-HR"/>
              </w:rPr>
              <w:t>Unit 4 Lesson 1</w:t>
            </w:r>
            <w:r>
              <w:rPr>
                <w:rFonts w:eastAsia="Times New Roman"/>
                <w:b/>
                <w:lang w:val="en-US" w:eastAsia="hr-HR"/>
              </w:rPr>
              <w:t xml:space="preserve"> </w:t>
            </w:r>
            <w:r w:rsidR="00A669AE" w:rsidRPr="00194939">
              <w:rPr>
                <w:rFonts w:eastAsia="Times New Roman"/>
                <w:b/>
                <w:lang w:val="en-US" w:eastAsia="hr-HR"/>
              </w:rPr>
              <w:t>It’s Monday again</w:t>
            </w:r>
          </w:p>
        </w:tc>
      </w:tr>
      <w:tr w:rsidR="00A669AE" w:rsidRPr="00194939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17365D"/>
            <w:vAlign w:val="center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Jezični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17365D"/>
            <w:vAlign w:val="bottom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Ključni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194939">
              <w:rPr>
                <w:rFonts w:eastAsia="Times New Roman"/>
                <w:i/>
                <w:lang w:val="en-US" w:eastAsia="hr-HR"/>
              </w:rPr>
              <w:t>Days of the week, to be good/bad at, spend time with, by car</w:t>
            </w:r>
          </w:p>
        </w:tc>
      </w:tr>
      <w:tr w:rsidR="00A669AE" w:rsidRPr="00194939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17365D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17365D"/>
            <w:vAlign w:val="bottom"/>
          </w:tcPr>
          <w:p w:rsidR="00A669AE" w:rsidRPr="00194939" w:rsidRDefault="00A669AE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194939">
              <w:rPr>
                <w:rFonts w:eastAsia="Times New Roman"/>
                <w:i/>
                <w:lang w:val="en-US" w:eastAsia="hr-HR"/>
              </w:rPr>
              <w:t>present simple (affirmative and interrogative)</w:t>
            </w:r>
          </w:p>
        </w:tc>
      </w:tr>
      <w:tr w:rsidR="00A669AE" w:rsidRPr="00A669AE" w:rsidTr="007D73A9">
        <w:tc>
          <w:tcPr>
            <w:tcW w:w="1783" w:type="dxa"/>
            <w:gridSpan w:val="2"/>
            <w:shd w:val="clear" w:color="auto" w:fill="17365D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>Ishodi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>učenja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>iz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A669AE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A669AE" w:rsidRPr="00A669AE" w:rsidRDefault="00A669A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A669AE" w:rsidRPr="00A669AE" w:rsidRDefault="00A669AE" w:rsidP="007D73A9">
            <w:pPr>
              <w:pStyle w:val="Default"/>
              <w:rPr>
                <w:sz w:val="20"/>
                <w:szCs w:val="20"/>
              </w:rPr>
            </w:pPr>
            <w:r w:rsidRPr="00A669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A669AE" w:rsidRPr="00A669AE" w:rsidTr="007D73A9">
        <w:tc>
          <w:tcPr>
            <w:tcW w:w="1783" w:type="dxa"/>
            <w:gridSpan w:val="2"/>
            <w:shd w:val="clear" w:color="auto" w:fill="17365D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66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opisuje ilustracije vezane za dane u tjednu.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66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nabraja dane u tjednu.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66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kratkih i jednostavnih tekstova o najdražem danu vršnjaka. 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669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 sudjeluje u kratkom razgovoru o školi i slobodnom vremenu.</w:t>
            </w:r>
          </w:p>
          <w:p w:rsidR="00A669AE" w:rsidRPr="00A669AE" w:rsidRDefault="00A669AE" w:rsidP="007D73A9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669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kratkim i jednostavnim rečenicama prepričava što njegovi vršnjaci misle o školi i slobodnom vremenu.</w:t>
            </w:r>
          </w:p>
        </w:tc>
      </w:tr>
      <w:tr w:rsidR="00A669AE" w:rsidRPr="00A669AE" w:rsidTr="007D73A9">
        <w:tc>
          <w:tcPr>
            <w:tcW w:w="1783" w:type="dxa"/>
            <w:gridSpan w:val="2"/>
            <w:shd w:val="clear" w:color="auto" w:fill="17365D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669AE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A669AE" w:rsidRPr="00A669AE" w:rsidRDefault="00A669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69AE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A669AE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A669AE" w:rsidRPr="00A669AE" w:rsidRDefault="00A669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9AE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A669AE" w:rsidRPr="00A669AE" w:rsidRDefault="00A669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9AE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A669AE" w:rsidRPr="00A669AE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69AE" w:rsidRPr="00A669AE" w:rsidTr="007D73A9">
        <w:tc>
          <w:tcPr>
            <w:tcW w:w="1783" w:type="dxa"/>
            <w:gridSpan w:val="2"/>
            <w:shd w:val="clear" w:color="auto" w:fill="17365D"/>
          </w:tcPr>
          <w:p w:rsidR="00A669AE" w:rsidRPr="00194939" w:rsidRDefault="00A669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A669AE" w:rsidRPr="00A669AE" w:rsidRDefault="00A669AE" w:rsidP="007D73A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A669AE">
              <w:rPr>
                <w:sz w:val="20"/>
                <w:szCs w:val="20"/>
              </w:rPr>
              <w:t xml:space="preserve">Interaktivne igre – </w:t>
            </w:r>
            <w:proofErr w:type="spellStart"/>
            <w:r w:rsidRPr="00A669AE">
              <w:rPr>
                <w:sz w:val="20"/>
                <w:szCs w:val="20"/>
              </w:rPr>
              <w:t>Tongue</w:t>
            </w:r>
            <w:proofErr w:type="spellEnd"/>
            <w:r w:rsidRPr="00A669AE">
              <w:rPr>
                <w:sz w:val="20"/>
                <w:szCs w:val="20"/>
              </w:rPr>
              <w:t xml:space="preserve"> </w:t>
            </w:r>
            <w:proofErr w:type="spellStart"/>
            <w:r w:rsidRPr="00A669AE">
              <w:rPr>
                <w:sz w:val="20"/>
                <w:szCs w:val="20"/>
              </w:rPr>
              <w:t>twisters</w:t>
            </w:r>
            <w:proofErr w:type="spellEnd"/>
          </w:p>
          <w:p w:rsidR="00A669AE" w:rsidRPr="00A669AE" w:rsidRDefault="00A669AE" w:rsidP="007D73A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A669AE">
              <w:rPr>
                <w:sz w:val="20"/>
                <w:szCs w:val="20"/>
              </w:rPr>
              <w:t xml:space="preserve">Zvučni zapis – </w:t>
            </w:r>
            <w:proofErr w:type="spellStart"/>
            <w:r w:rsidRPr="00A669AE">
              <w:rPr>
                <w:sz w:val="20"/>
                <w:szCs w:val="20"/>
              </w:rPr>
              <w:t>Tongue</w:t>
            </w:r>
            <w:proofErr w:type="spellEnd"/>
            <w:r w:rsidRPr="00A669AE">
              <w:rPr>
                <w:sz w:val="20"/>
                <w:szCs w:val="20"/>
              </w:rPr>
              <w:t xml:space="preserve"> </w:t>
            </w:r>
            <w:proofErr w:type="spellStart"/>
            <w:r w:rsidRPr="00A669AE">
              <w:rPr>
                <w:sz w:val="20"/>
                <w:szCs w:val="20"/>
              </w:rPr>
              <w:t>twister</w:t>
            </w:r>
            <w:proofErr w:type="spellEnd"/>
          </w:p>
          <w:p w:rsidR="00A669AE" w:rsidRPr="00A669AE" w:rsidRDefault="00A669AE" w:rsidP="007D73A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A669AE">
              <w:rPr>
                <w:sz w:val="20"/>
                <w:szCs w:val="20"/>
              </w:rPr>
              <w:t xml:space="preserve">Čitanje s razumijevanjem – </w:t>
            </w:r>
            <w:proofErr w:type="spellStart"/>
            <w:r w:rsidRPr="00A669AE">
              <w:rPr>
                <w:sz w:val="20"/>
                <w:szCs w:val="20"/>
              </w:rPr>
              <w:t>Days</w:t>
            </w:r>
            <w:proofErr w:type="spellEnd"/>
            <w:r w:rsidRPr="00A669AE">
              <w:rPr>
                <w:sz w:val="20"/>
                <w:szCs w:val="20"/>
              </w:rPr>
              <w:t xml:space="preserve"> </w:t>
            </w:r>
            <w:proofErr w:type="spellStart"/>
            <w:r w:rsidRPr="00A669AE">
              <w:rPr>
                <w:sz w:val="20"/>
                <w:szCs w:val="20"/>
              </w:rPr>
              <w:t>of</w:t>
            </w:r>
            <w:proofErr w:type="spellEnd"/>
            <w:r w:rsidRPr="00A669AE">
              <w:rPr>
                <w:sz w:val="20"/>
                <w:szCs w:val="20"/>
              </w:rPr>
              <w:t xml:space="preserve"> </w:t>
            </w:r>
            <w:proofErr w:type="spellStart"/>
            <w:r w:rsidRPr="00A669AE">
              <w:rPr>
                <w:sz w:val="20"/>
                <w:szCs w:val="20"/>
              </w:rPr>
              <w:t>the</w:t>
            </w:r>
            <w:proofErr w:type="spellEnd"/>
            <w:r w:rsidRPr="00A669AE">
              <w:rPr>
                <w:sz w:val="20"/>
                <w:szCs w:val="20"/>
              </w:rPr>
              <w:t xml:space="preserve"> </w:t>
            </w:r>
            <w:proofErr w:type="spellStart"/>
            <w:r w:rsidRPr="00A669AE">
              <w:rPr>
                <w:sz w:val="20"/>
                <w:szCs w:val="20"/>
              </w:rPr>
              <w:t>week</w:t>
            </w:r>
            <w:proofErr w:type="spellEnd"/>
          </w:p>
          <w:p w:rsidR="00A669AE" w:rsidRPr="00A669AE" w:rsidRDefault="00A669AE" w:rsidP="007D73A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A669AE">
              <w:rPr>
                <w:sz w:val="20"/>
                <w:szCs w:val="20"/>
              </w:rPr>
              <w:t>Self</w:t>
            </w:r>
            <w:proofErr w:type="spellEnd"/>
            <w:r w:rsidRPr="00A669AE">
              <w:rPr>
                <w:sz w:val="20"/>
                <w:szCs w:val="20"/>
              </w:rPr>
              <w:t>-</w:t>
            </w:r>
            <w:proofErr w:type="spellStart"/>
            <w:r w:rsidRPr="00A669AE">
              <w:rPr>
                <w:sz w:val="20"/>
                <w:szCs w:val="20"/>
              </w:rPr>
              <w:t>check</w:t>
            </w:r>
            <w:proofErr w:type="spellEnd"/>
          </w:p>
          <w:p w:rsidR="00A669AE" w:rsidRPr="00A669AE" w:rsidRDefault="00A669AE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u w:val="single"/>
                <w:lang w:eastAsia="hr-HR"/>
              </w:rPr>
            </w:pPr>
          </w:p>
        </w:tc>
      </w:tr>
    </w:tbl>
    <w:p w:rsidR="00A669AE" w:rsidRPr="000E0A44" w:rsidRDefault="00A669AE" w:rsidP="00A669AE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A669AE" w:rsidRPr="000E0A44" w:rsidRDefault="00A669AE" w:rsidP="00A669AE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669AE" w:rsidRPr="000E0A44" w:rsidTr="007D73A9">
        <w:tc>
          <w:tcPr>
            <w:tcW w:w="1809" w:type="dxa"/>
            <w:tcBorders>
              <w:top w:val="nil"/>
              <w:left w:val="nil"/>
            </w:tcBorders>
          </w:tcPr>
          <w:p w:rsidR="00A669AE" w:rsidRPr="000E0A44" w:rsidRDefault="00A669AE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669AE" w:rsidRDefault="00A669AE" w:rsidP="007D73A9">
            <w:pPr>
              <w:spacing w:after="0" w:line="240" w:lineRule="auto"/>
              <w:rPr>
                <w:i/>
              </w:rPr>
            </w:pPr>
            <w:r w:rsidRPr="000E0A44">
              <w:t xml:space="preserve">Učitelj </w:t>
            </w:r>
            <w:r>
              <w:t xml:space="preserve">pita učenike: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anyone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tell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>?</w:t>
            </w:r>
          </w:p>
          <w:p w:rsidR="00A669AE" w:rsidRPr="000E0A44" w:rsidRDefault="00A669AE" w:rsidP="007D73A9">
            <w:pPr>
              <w:spacing w:after="0" w:line="240" w:lineRule="auto"/>
            </w:pPr>
            <w:r w:rsidRPr="007C393C">
              <w:t xml:space="preserve">Učitelj usmjeri učenike na </w:t>
            </w:r>
            <w:r>
              <w:t xml:space="preserve">50. </w:t>
            </w:r>
            <w:r w:rsidRPr="007C393C">
              <w:t>stranicu u udžbeniku. Učenici opisuju</w:t>
            </w:r>
            <w:r>
              <w:t xml:space="preserve"> </w:t>
            </w:r>
            <w:proofErr w:type="spellStart"/>
            <w:r>
              <w:t>Tijine</w:t>
            </w:r>
            <w:proofErr w:type="spellEnd"/>
            <w:r w:rsidRPr="007C393C">
              <w:t xml:space="preserve"> ilustracije  koje se nalaze u gornjem lijevom kutu</w:t>
            </w:r>
            <w:r>
              <w:t xml:space="preserve"> </w:t>
            </w:r>
            <w:r w:rsidRPr="007C393C">
              <w:t xml:space="preserve"> </w:t>
            </w:r>
            <w:r>
              <w:t xml:space="preserve">stranice i kroz razgovor odgovaraju na pitanja iz zadatka. Nakon završetka učitelj učenike pita ista pitanja, a dobrovoljci odgovaraju.  Učitelj pita učenike: </w:t>
            </w:r>
            <w:r w:rsidRPr="00A83434">
              <w:rPr>
                <w:i/>
                <w:lang w:val="en-GB"/>
              </w:rPr>
              <w:t>How does Jinx feel about Mondays?</w:t>
            </w:r>
            <w:r>
              <w:t xml:space="preserve"> </w:t>
            </w:r>
          </w:p>
        </w:tc>
      </w:tr>
      <w:tr w:rsidR="00A669AE" w:rsidRPr="000E0A44" w:rsidTr="007D73A9">
        <w:tc>
          <w:tcPr>
            <w:tcW w:w="1809" w:type="dxa"/>
            <w:tcBorders>
              <w:left w:val="nil"/>
            </w:tcBorders>
          </w:tcPr>
          <w:p w:rsidR="00A669AE" w:rsidRPr="000E0A44" w:rsidRDefault="00A669AE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A669AE" w:rsidRPr="000E0A44" w:rsidRDefault="00A669AE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A669AE" w:rsidRPr="000E0A44" w:rsidRDefault="00A669AE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A669AE" w:rsidRPr="004621C7" w:rsidRDefault="00A669AE" w:rsidP="00A669AE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t xml:space="preserve">a) </w:t>
            </w:r>
            <w:r w:rsidRPr="000E0A44">
              <w:t xml:space="preserve">Učitelj usmjeri učenike na </w:t>
            </w:r>
            <w:r>
              <w:t xml:space="preserve">drugi zadatak. Učenici slušaju zvučni zapis i prate tekst u udžbeniku. Zajedno s učiteljem prevedu riječi koje ne razumiju. Prvo ponavljaju za snimkom, a zatim nekoliko puta i za učiteljem. Učitelj može u početku tekst šaptati, a onda ga izgovarati sve glasnije. Na kraju pokušaju sami što brže pročitati tekst. Dobrovoljci čitaju naglas. </w:t>
            </w:r>
          </w:p>
          <w:p w:rsidR="00A669AE" w:rsidRPr="000E0A44" w:rsidRDefault="00A669AE" w:rsidP="00A669AE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b) Učitelj usmjeri učenike na treći zadatak. Učenici u bilježnicu prevedu navedene izraze i osmisle rečenice u kojima bi se oni mogli upotrijebiti. Dobrovoljci  svoje rečenice čitaju naglas.  </w:t>
            </w:r>
          </w:p>
          <w:p w:rsidR="00A669AE" w:rsidRPr="00A83434" w:rsidRDefault="00A669AE" w:rsidP="00A669AE">
            <w:pPr>
              <w:numPr>
                <w:ilvl w:val="0"/>
                <w:numId w:val="1"/>
              </w:numPr>
              <w:spacing w:after="0"/>
              <w:rPr>
                <w:i/>
                <w:lang w:val="en-GB"/>
              </w:rPr>
            </w:pPr>
            <w:r>
              <w:t xml:space="preserve">c) Učitelj usmjeri učenike na četvrti zadatak i pita ih: </w:t>
            </w:r>
            <w:r w:rsidRPr="00A83434">
              <w:rPr>
                <w:i/>
                <w:lang w:val="en-GB"/>
              </w:rPr>
              <w:t>Which of these days do you like more: Monday or Friday?</w:t>
            </w:r>
            <w:r>
              <w:rPr>
                <w:i/>
                <w:lang w:val="en-GB"/>
              </w:rPr>
              <w:t xml:space="preserve"> Why? Whose favourite day is Friday? Whose favourite day is Monday? </w:t>
            </w:r>
            <w:r w:rsidRPr="00A83434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Why? </w:t>
            </w:r>
          </w:p>
          <w:p w:rsidR="00A669AE" w:rsidRPr="00A83434" w:rsidRDefault="00A669AE" w:rsidP="00A669AE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d) Učenici </w:t>
            </w:r>
            <w:proofErr w:type="spellStart"/>
            <w:r>
              <w:t>nabrzinu</w:t>
            </w:r>
            <w:proofErr w:type="spellEnd"/>
            <w:r>
              <w:t xml:space="preserve"> pročitaju tekstove i odgovore na pitanja: </w:t>
            </w:r>
            <w:proofErr w:type="spellStart"/>
            <w:r w:rsidRPr="00A83434">
              <w:rPr>
                <w:i/>
              </w:rPr>
              <w:t>Why</w:t>
            </w:r>
            <w:proofErr w:type="spellEnd"/>
            <w:r w:rsidRPr="00A83434">
              <w:rPr>
                <w:i/>
              </w:rPr>
              <w:t xml:space="preserve"> </w:t>
            </w:r>
            <w:proofErr w:type="spellStart"/>
            <w:r w:rsidRPr="00A83434">
              <w:rPr>
                <w:i/>
              </w:rPr>
              <w:t>does</w:t>
            </w:r>
            <w:proofErr w:type="spellEnd"/>
            <w:r w:rsidRPr="00A83434">
              <w:rPr>
                <w:i/>
              </w:rPr>
              <w:t xml:space="preserve"> Penelope like </w:t>
            </w:r>
            <w:proofErr w:type="spellStart"/>
            <w:r w:rsidRPr="00A83434">
              <w:rPr>
                <w:i/>
              </w:rPr>
              <w:t>Fridays</w:t>
            </w:r>
            <w:proofErr w:type="spellEnd"/>
            <w:r w:rsidRPr="00A83434">
              <w:rPr>
                <w:i/>
              </w:rPr>
              <w:t xml:space="preserve">? </w:t>
            </w:r>
            <w:proofErr w:type="spellStart"/>
            <w:r w:rsidRPr="00A83434">
              <w:rPr>
                <w:i/>
              </w:rPr>
              <w:t>Why</w:t>
            </w:r>
            <w:proofErr w:type="spellEnd"/>
            <w:r w:rsidRPr="00A83434">
              <w:rPr>
                <w:i/>
              </w:rPr>
              <w:t xml:space="preserve"> </w:t>
            </w:r>
            <w:proofErr w:type="spellStart"/>
            <w:r w:rsidRPr="00A83434">
              <w:rPr>
                <w:i/>
              </w:rPr>
              <w:t>does</w:t>
            </w:r>
            <w:proofErr w:type="spellEnd"/>
            <w:r w:rsidRPr="00A83434">
              <w:rPr>
                <w:i/>
              </w:rPr>
              <w:t xml:space="preserve"> </w:t>
            </w:r>
            <w:proofErr w:type="spellStart"/>
            <w:r w:rsidRPr="00A83434">
              <w:rPr>
                <w:i/>
              </w:rPr>
              <w:t>Ollie</w:t>
            </w:r>
            <w:proofErr w:type="spellEnd"/>
            <w:r w:rsidRPr="00A83434">
              <w:rPr>
                <w:i/>
              </w:rPr>
              <w:t xml:space="preserve"> like </w:t>
            </w:r>
            <w:proofErr w:type="spellStart"/>
            <w:r w:rsidRPr="00A83434">
              <w:rPr>
                <w:i/>
              </w:rPr>
              <w:t>Mondays</w:t>
            </w:r>
            <w:proofErr w:type="spellEnd"/>
            <w:r w:rsidRPr="00A83434">
              <w:rPr>
                <w:i/>
              </w:rPr>
              <w:t xml:space="preserve">? </w:t>
            </w:r>
          </w:p>
          <w:p w:rsidR="00A669AE" w:rsidRPr="000E0A44" w:rsidRDefault="00A669AE" w:rsidP="00A669AE">
            <w:pPr>
              <w:numPr>
                <w:ilvl w:val="0"/>
                <w:numId w:val="1"/>
              </w:numPr>
              <w:spacing w:after="0"/>
            </w:pPr>
            <w:r>
              <w:t xml:space="preserve">Učitelj usmjeri učenike na peti zadatak u udžbeniku. Učenici ponovno pročitaju tekstove i odgovore na postavljena pitanja. Nakon što dobrovoljci pročitaju tekstove naglas, učenici provjeravaju točnost svojih odgovora, također čitanjem naglas.  </w:t>
            </w:r>
            <w:r w:rsidRPr="000E0A44">
              <w:t xml:space="preserve"> </w:t>
            </w:r>
          </w:p>
        </w:tc>
      </w:tr>
      <w:tr w:rsidR="00A669AE" w:rsidRPr="000E0A44" w:rsidTr="007D73A9">
        <w:tc>
          <w:tcPr>
            <w:tcW w:w="1809" w:type="dxa"/>
            <w:tcBorders>
              <w:left w:val="nil"/>
              <w:bottom w:val="nil"/>
            </w:tcBorders>
          </w:tcPr>
          <w:p w:rsidR="00A669AE" w:rsidRPr="000E0A44" w:rsidRDefault="00A669AE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A669AE" w:rsidRPr="000E0A44" w:rsidRDefault="00A669AE" w:rsidP="007D73A9">
            <w:pPr>
              <w:spacing w:after="0"/>
              <w:rPr>
                <w:i/>
              </w:rPr>
            </w:pPr>
            <w:r>
              <w:t>Učitelj usmjeri učenike na posljednji zadatak na stranici. Učenici se međusobno intervjuiraju, a onda učitelju prepričaju što su doznali o svojim prijateljima. Učitelj im pomogne sa slaganjem rečenica (izraz „</w:t>
            </w:r>
            <w:proofErr w:type="spellStart"/>
            <w:r>
              <w:t>doesn</w:t>
            </w:r>
            <w:proofErr w:type="spellEnd"/>
            <w:r>
              <w:t xml:space="preserve">’t”  nekima je vjerojatno nepoznat). </w:t>
            </w:r>
          </w:p>
          <w:p w:rsidR="00A669AE" w:rsidRPr="000E0A44" w:rsidRDefault="00A669AE" w:rsidP="007D73A9"/>
        </w:tc>
      </w:tr>
    </w:tbl>
    <w:p w:rsidR="00A669AE" w:rsidRPr="000E0A44" w:rsidRDefault="00A669AE" w:rsidP="00A669AE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</w:t>
      </w:r>
      <w:r w:rsidRPr="000E0A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zadatke na 33. stranici  u radnoj bilježnici</w:t>
      </w:r>
      <w:r w:rsidRPr="000E0A44">
        <w:rPr>
          <w:i/>
          <w:sz w:val="24"/>
          <w:szCs w:val="24"/>
        </w:rPr>
        <w:t xml:space="preserve">. </w:t>
      </w:r>
    </w:p>
    <w:p w:rsidR="00A669AE" w:rsidRDefault="00A669AE"/>
    <w:sectPr w:rsidR="00A669AE" w:rsidSect="00A669A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6EF"/>
    <w:multiLevelType w:val="hybridMultilevel"/>
    <w:tmpl w:val="B2DE7C04"/>
    <w:lvl w:ilvl="0" w:tplc="05A837D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669AE"/>
    <w:rsid w:val="001F5598"/>
    <w:rsid w:val="006919A9"/>
    <w:rsid w:val="00A669AE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6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2021-12-10T09:23:00Z</dcterms:created>
  <dcterms:modified xsi:type="dcterms:W3CDTF">2021-12-10T09:27:00Z</dcterms:modified>
</cp:coreProperties>
</file>